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B" w:rsidRPr="003338A5" w:rsidRDefault="000A11E3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Анализ </w:t>
      </w:r>
      <w:bookmarkStart w:id="0" w:name="_GoBack"/>
      <w:bookmarkEnd w:id="0"/>
      <w:r w:rsidR="0099597B" w:rsidRPr="003338A5">
        <w:rPr>
          <w:rFonts w:eastAsiaTheme="minorHAnsi"/>
          <w:sz w:val="24"/>
          <w:szCs w:val="24"/>
          <w:u w:val="single"/>
          <w:lang w:eastAsia="en-US"/>
        </w:rPr>
        <w:t>16. 11.2018 г. КДР по геометрии  для учащихся 8-х классов:</w:t>
      </w:r>
    </w:p>
    <w:p w:rsidR="0099597B" w:rsidRPr="003338A5" w:rsidRDefault="0099597B" w:rsidP="0099597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>
        <w:rPr>
          <w:rFonts w:eastAsiaTheme="minorHAnsi"/>
          <w:sz w:val="24"/>
          <w:szCs w:val="24"/>
          <w:lang w:eastAsia="en-US"/>
        </w:rPr>
        <w:t>гностическую работу выполняли 74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</w:t>
      </w:r>
      <w:r>
        <w:rPr>
          <w:rFonts w:eastAsiaTheme="minorHAnsi"/>
          <w:sz w:val="24"/>
          <w:szCs w:val="24"/>
          <w:lang w:eastAsia="en-US"/>
        </w:rPr>
        <w:t>я 8-х классов, что составляет 83,1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восьмиклассников гимназии.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99597B" w:rsidRPr="003338A5" w:rsidTr="004C6511">
        <w:tc>
          <w:tcPr>
            <w:tcW w:w="2376" w:type="dxa"/>
          </w:tcPr>
          <w:p w:rsidR="0099597B" w:rsidRPr="003338A5" w:rsidRDefault="0099597B" w:rsidP="004C65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9597B" w:rsidRPr="003338A5" w:rsidRDefault="0099597B" w:rsidP="004C65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99597B" w:rsidRPr="003338A5" w:rsidRDefault="0099597B" w:rsidP="004C6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99597B" w:rsidRPr="003338A5" w:rsidTr="004C6511">
        <w:tc>
          <w:tcPr>
            <w:tcW w:w="2376" w:type="dxa"/>
          </w:tcPr>
          <w:p w:rsidR="0099597B" w:rsidRPr="003338A5" w:rsidRDefault="0099597B" w:rsidP="004C65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9597B" w:rsidRPr="003338A5" w:rsidRDefault="0099597B" w:rsidP="004C651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9597B" w:rsidRPr="003338A5" w:rsidRDefault="0099597B" w:rsidP="004C6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99597B" w:rsidRPr="003338A5" w:rsidRDefault="0099597B" w:rsidP="004C6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99597B" w:rsidRPr="003338A5" w:rsidRDefault="0099597B" w:rsidP="004C6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99597B" w:rsidRPr="003338A5" w:rsidRDefault="0099597B" w:rsidP="004C6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99597B" w:rsidRPr="003338A5" w:rsidTr="004C6511">
        <w:tc>
          <w:tcPr>
            <w:tcW w:w="2376" w:type="dxa"/>
          </w:tcPr>
          <w:p w:rsidR="0099597B" w:rsidRPr="003338A5" w:rsidRDefault="0099597B" w:rsidP="004C651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55816</w:t>
            </w:r>
          </w:p>
        </w:tc>
        <w:tc>
          <w:tcPr>
            <w:tcW w:w="1418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276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417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42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13,9</w:t>
            </w:r>
          </w:p>
        </w:tc>
      </w:tr>
      <w:tr w:rsidR="0099597B" w:rsidRPr="003338A5" w:rsidTr="004C6511">
        <w:tc>
          <w:tcPr>
            <w:tcW w:w="2376" w:type="dxa"/>
          </w:tcPr>
          <w:p w:rsidR="0099597B" w:rsidRPr="003338A5" w:rsidRDefault="0099597B" w:rsidP="004C651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</w:t>
            </w:r>
            <w:r>
              <w:rPr>
                <w:b/>
                <w:sz w:val="24"/>
                <w:szCs w:val="24"/>
                <w:lang w:eastAsia="en-US"/>
              </w:rPr>
              <w:t>АОУ гимназия № 2</w:t>
            </w:r>
          </w:p>
        </w:tc>
        <w:tc>
          <w:tcPr>
            <w:tcW w:w="1701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276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FF0000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1417" w:type="dxa"/>
          </w:tcPr>
          <w:p w:rsidR="0099597B" w:rsidRPr="003338A5" w:rsidRDefault="0099597B" w:rsidP="004C6511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242" w:type="dxa"/>
          </w:tcPr>
          <w:p w:rsidR="0099597B" w:rsidRPr="003338A5" w:rsidRDefault="0099597B" w:rsidP="004C65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3B5">
              <w:rPr>
                <w:b/>
                <w:color w:val="92D050"/>
                <w:sz w:val="24"/>
                <w:szCs w:val="24"/>
                <w:lang w:eastAsia="en-US"/>
              </w:rPr>
              <w:t>5,4</w:t>
            </w:r>
          </w:p>
        </w:tc>
      </w:tr>
    </w:tbl>
    <w:p w:rsidR="0099597B" w:rsidRPr="003338A5" w:rsidRDefault="0099597B" w:rsidP="0099597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состояла из двух частей, включающих в себя 6 заданий. Часть 1 содержит 5 заданий базового уровня сложности, проверяющих наличие практических математических знаний и умений. Часть 2 содержит 1 задание (задание 6) повышенного уровня сложности по материалу курса математики средней школы. Ответом к каждому из заданий задания 1-4 является число номер из соответствующей таблицы с выбором ответа. Ответом задания 5 является целое число или конечная десятичная дробь. Целью работы является диагностика уровня знаний учащихся по геометрии за курс школы 7 класса.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3338A5">
        <w:rPr>
          <w:rFonts w:eastAsiaTheme="minorHAnsi"/>
          <w:b/>
          <w:sz w:val="24"/>
          <w:szCs w:val="24"/>
          <w:u w:val="single"/>
          <w:lang w:eastAsia="en-US"/>
        </w:rPr>
        <w:t xml:space="preserve">Рекомендации учителям: 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на уроках по геометрии осуществлять изучение и повторение определений и теорем,</w:t>
      </w:r>
    </w:p>
    <w:p w:rsidR="0099597B" w:rsidRPr="003338A5" w:rsidRDefault="0099597B" w:rsidP="0099597B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регулярно предлагать к решению задачи в этапах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решения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которых присутствую два или более шага. Это позволит учащимся не только решать более сложные задачи, но и более глубоко познакомиться с построением логических цепочек геометрических утверждений, которые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 последствии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приведут к верному решению.</w:t>
      </w:r>
    </w:p>
    <w:p w:rsidR="0045593B" w:rsidRDefault="000A11E3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8"/>
    <w:rsid w:val="000A11E3"/>
    <w:rsid w:val="00372F08"/>
    <w:rsid w:val="003B37CA"/>
    <w:rsid w:val="008947B0"/>
    <w:rsid w:val="009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3</cp:revision>
  <dcterms:created xsi:type="dcterms:W3CDTF">2019-04-20T10:46:00Z</dcterms:created>
  <dcterms:modified xsi:type="dcterms:W3CDTF">2019-04-20T11:29:00Z</dcterms:modified>
</cp:coreProperties>
</file>